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200"/>
        <w:jc w:val="center"/>
      </w:pPr>
      <w:r>
        <w:rPr>
          <w:b/>
          <w:bCs/>
          <w:color w:val="2F5496"/>
          <w:sz w:val="48"/>
          <w:szCs w:val="48"/>
        </w:rPr>
        <w:t xml:space="preserve">IMU 센서 임상 입회 보행분석</w:t>
      </w:r>
    </w:p>
    <w:p>
      <w:pPr>
        <w:spacing w:after="500"/>
        <w:jc w:val="center"/>
      </w:pPr>
      <w:r>
        <w:rPr>
          <w:b/>
          <w:bCs/>
          <w:sz w:val="38"/>
          <w:szCs w:val="38"/>
        </w:rPr>
        <w:t xml:space="preserve">데이터 전송 작업 매뉴얼</w:t>
      </w:r>
    </w:p>
    <w:p>
      <w:pPr>
        <w:spacing w:after="180"/>
        <w:jc w:val="center"/>
      </w:pPr>
      <w:r>
        <w:rPr>
          <w:color w:val="8A94A6"/>
          <w:sz w:val="24"/>
          <w:szCs w:val="24"/>
        </w:rPr>
        <w:t xml:space="preserve">투석 환자 (투석 전·후) · 알코올 중독 환자 보행분석  |  KD-STOP GW · IMU GW 앱</w:t>
      </w:r>
    </w:p>
    <w:p>
      <w:pPr>
        <w:spacing w:after="2200"/>
        <w:jc w:val="center"/>
      </w:pPr>
      <w:r>
        <w:rPr>
          <w:color w:val="8A94A6"/>
          <w:sz w:val="22"/>
          <w:szCs w:val="22"/>
        </w:rPr>
        <w:t xml:space="preserve">2026. 9. 14.  |  근거 문서 : IMU 센서 사용자 설명서 V1.2 / v1.4</w:t>
      </w:r>
    </w:p>
    <w:p>
      <w:pPr>
        <w:jc w:val="center"/>
      </w:pPr>
      <w:r>
        <w:rPr>
          <w:sz w:val="22"/>
          <w:szCs w:val="22"/>
        </w:rPr>
        <w:t xml:space="preserve">한 사람을 한 번 재는 데 10분. 설정 확인 → 연결·대조 → 착용 → 걷기 → 종료(전송) → 미전송 0건 확인.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1. 한 번의 측정, 한 장 요약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300"/>
      </w:tblGrid>
      <w:tr>
        <w:trPr>
          <w:tblHeader/>
        </w:trPr>
        <w:tc>
          <w:tcPr>
            <w:tcW w:type="dxa" w:w="15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순서</w:t>
            </w:r>
          </w:p>
        </w:tc>
        <w:tc>
          <w:tcPr>
            <w:tcW w:type="dxa" w:w="73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할 일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준비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센서 2대(허리 W · 손목 H 한 세트) 충전 확인, 담당자 단말 네트워크 확인, 앱 [미전송 데이터] 0건 확인</w:t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설정</w:t>
            </w:r>
          </w:p>
        </w:tc>
        <w:tc>
          <w:tcPr>
            <w:tcW w:type="dxa" w:w="7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자물쇠 → 코디네이터 인증 → 측정 설정 : </w:t>
            </w:r>
            <w:r>
              <w:rPr>
                <w:b/>
                <w:bCs/>
                <w:sz w:val="22"/>
                <w:szCs w:val="22"/>
              </w:rPr>
              <w:t xml:space="preserve">테스트 데이터 N</w:t>
            </w:r>
            <w:r>
              <w:rPr>
                <w:sz w:val="22"/>
                <w:szCs w:val="22"/>
              </w:rPr>
              <w:t xml:space="preserve"> · 프로토콜(투석 전 / 투석 후 / 알코올) · 보조 센서 손목 [연결] → [적용]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연결·대조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허리 센서 [연결] → </w:t>
            </w:r>
            <w:r>
              <w:rPr>
                <w:b/>
                <w:bCs/>
                <w:sz w:val="22"/>
                <w:szCs w:val="22"/>
              </w:rPr>
              <w:t xml:space="preserve">현재 연결 MAC 이 라벨과 같은지</w:t>
            </w:r>
            <w:r>
              <w:rPr>
                <w:sz w:val="22"/>
                <w:szCs w:val="22"/>
              </w:rPr>
              <w:t xml:space="preserve"> 대조. 손목 센서도 같은 방법.</w:t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착용</w:t>
            </w:r>
          </w:p>
        </w:tc>
        <w:tc>
          <w:tcPr>
            <w:tcW w:type="dxa" w:w="7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허리 : 밴드로 요추, X축 화살표 위. 손목 : 밴드로 손등 쪽. 3초 정지.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걷기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[측정 시작] → 직선 구간을 평소 속도로 한 방향 → 도착선 지나면 </w:t>
            </w:r>
            <w:r>
              <w:rPr>
                <w:b/>
                <w:bCs/>
                <w:sz w:val="22"/>
                <w:szCs w:val="22"/>
              </w:rPr>
              <w:t xml:space="preserve">[측정 종료 (클릭 시 서버로 전송)]</w:t>
            </w:r>
            <w:r>
              <w:rPr>
                <w:sz w:val="22"/>
                <w:szCs w:val="22"/>
              </w:rPr>
              <w:t xml:space="preserve">. 30초 미만은 저장되지 않음.</w:t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투석 환자</w:t>
            </w:r>
          </w:p>
        </w:tc>
        <w:tc>
          <w:tcPr>
            <w:tcW w:type="dxa" w:w="7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투석 전에 한 번, 투석 후에 한 번. 프로토콜만 바꾸고 나머지(구간·손·안내문)는 같게.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전송 확인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앱 첫 화면 [미전송 데이터] 0건. 남아 있으면 업로드 아이콘. 퇴근 전 반드시 0건.</w:t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서버 확인</w:t>
            </w:r>
          </w:p>
        </w:tc>
        <w:tc>
          <w:tcPr>
            <w:tcW w:type="dxa" w:w="7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당일 확인 페이지에서 병원 탭 → 그 환자 행에 손목·허리, 투석 전·후 짝이 '완성' 인지.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이 앱은 원시 신호를 모아 보내기만 합니다. </w:t>
      </w:r>
      <w:r>
        <w:rPr>
          <w:sz w:val="22"/>
          <w:szCs w:val="22"/>
        </w:rPr>
        <w:t xml:space="preserve">보행 지표·판정·위험도는 앱에 나오지 않고 서버(HEALTH-VAULT)에서 계산됩니다. 앱 화면에 숫자가 안 뜬다고 실패가 아닙니다.</w:t>
      </w:r>
    </w:p>
    <w:p>
      <w:pPr>
        <w:pStyle w:val="Heading1"/>
        <w:spacing w:after="140" w:before="340"/>
      </w:pPr>
      <w:r>
        <w:t xml:space="preserve">2. 측정 전 준비 (체크리스트)</w:t>
      </w:r>
    </w:p>
    <w:p>
      <w:pPr>
        <w:spacing w:after="60" w:line="300"/>
        <w:ind w:left="200"/>
      </w:pPr>
      <w:r>
        <w:rPr>
          <w:sz w:val="24"/>
          <w:szCs w:val="24"/>
        </w:rPr>
        <w:t xml:space="preserve">☐  </w:t>
      </w:r>
      <w:r>
        <w:rPr>
          <w:b/>
          <w:bCs/>
          <w:sz w:val="22"/>
          <w:szCs w:val="22"/>
        </w:rPr>
        <w:t xml:space="preserve">센서 세트</w:t>
      </w:r>
      <w:r>
        <w:rPr>
          <w:sz w:val="22"/>
          <w:szCs w:val="22"/>
        </w:rPr>
        <w:t xml:space="preserve"> — 허리(W)·손목(H) 라벨이 붙은 한 세트(파우치). 라벨 없는 센서는 쓰지 않습니다.</w:t>
      </w:r>
    </w:p>
    <w:p>
      <w:pPr>
        <w:spacing w:after="60" w:line="300"/>
        <w:ind w:left="2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충전 — 전날 충전. LED 가 들어오는지 전원을 켜 봅니다. 충전 케이블을 꽂은 채로 착용하지 않습니다.</w:t>
      </w:r>
    </w:p>
    <w:p>
      <w:pPr>
        <w:spacing w:after="60" w:line="300"/>
        <w:ind w:left="2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밴드 — 허리 신축 밴드, 손목 밴드. 가능하면 대상자별 전용.</w:t>
      </w:r>
    </w:p>
    <w:p>
      <w:pPr>
        <w:spacing w:after="60" w:line="300"/>
        <w:ind w:left="2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직선 보행 구간 — 출발선·도착선 표시. 회차마다 같은 자리. 회전·계단·장애물 없이.</w:t>
      </w:r>
    </w:p>
    <w:p>
      <w:pPr>
        <w:spacing w:after="60" w:line="300"/>
        <w:ind w:left="2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담당자 단말 — Wi-Fi 또는 이동통신 연결. 블루투스 켜기. 앱 로그인 상태.</w:t>
      </w:r>
    </w:p>
    <w:p>
      <w:pPr>
        <w:spacing w:after="60" w:line="300"/>
        <w:ind w:left="2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앱 첫 화면 </w:t>
      </w:r>
      <w:r>
        <w:rPr>
          <w:b/>
          <w:bCs/>
          <w:sz w:val="22"/>
          <w:szCs w:val="22"/>
        </w:rPr>
        <w:t xml:space="preserve">[미전송 데이터] 0건</w:t>
      </w:r>
      <w:r>
        <w:rPr>
          <w:sz w:val="22"/>
          <w:szCs w:val="22"/>
        </w:rPr>
        <w:t xml:space="preserve">. 남아 있으면 먼저 업로드 아이콘을 눌러 보냅니다.</w:t>
      </w:r>
    </w:p>
    <w:p>
      <w:pPr>
        <w:spacing w:after="60" w:line="300"/>
        <w:ind w:left="2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환자 상태 — 걷는 데 문제가 없는지, 투석 후라면 활력징후가 안정됐는지.</w:t>
      </w:r>
    </w:p>
    <w:p>
      <w:pPr>
        <w:pStyle w:val="Heading1"/>
        <w:spacing w:after="140" w:before="340"/>
      </w:pPr>
      <w:r>
        <w:t xml:space="preserve">3. 앱 설정 — 코디네이터 인증과 측정 설정</w:t>
      </w:r>
    </w:p>
    <w:p>
      <w:pPr>
        <w:spacing w:after="120" w:line="320"/>
      </w:pPr>
      <w:r>
        <w:rPr>
          <w:sz w:val="22"/>
          <w:szCs w:val="22"/>
        </w:rPr>
        <w:t xml:space="preserve">측정 조건은 잠겨 있습니다. 담당자가 실수로 바꾸지 못하게 한 것이라, 매 회차 시작 전에 코디네이터가 풀고 확인합니다.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측정 화면 오른쪽 위 자물쇠를 누릅니다</w:t>
      </w:r>
    </w:p>
    <w:p>
      <w:pPr>
        <w:spacing w:after="120" w:line="320"/>
      </w:pPr>
      <w:r>
        <w:rPr>
          <w:sz w:val="22"/>
          <w:szCs w:val="22"/>
        </w:rPr>
        <w:t xml:space="preserve">「코디네이터 인증」 창에 </w:t>
      </w:r>
      <w:r>
        <w:rPr>
          <w:b/>
          <w:bCs/>
          <w:sz w:val="22"/>
          <w:szCs w:val="22"/>
        </w:rPr>
        <w:t xml:space="preserve">코디네이터 아이디</w:t>
      </w:r>
      <w:r>
        <w:rPr>
          <w:sz w:val="22"/>
          <w:szCs w:val="22"/>
        </w:rPr>
        <w:t xml:space="preserve"> 를 넣고 [인증]. 아이디는 HEALTH-VAULT 로그인 아이디와 같습니다.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「코디네이터 측정 설정」 창을 채웁니다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200"/>
      </w:tblGrid>
      <w:tr>
        <w:trPr>
          <w:tblHeader/>
        </w:trPr>
        <w:tc>
          <w:tcPr>
            <w:tcW w:type="dxa" w:w="2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항목</w:t>
            </w:r>
          </w:p>
        </w:tc>
        <w:tc>
          <w:tcPr>
            <w:tcW w:type="dxa" w:w="6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값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테스트 데이터 여부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N</w:t>
            </w:r>
            <w:r>
              <w:rPr>
                <w:sz w:val="22"/>
                <w:szCs w:val="22"/>
              </w:rPr>
              <w:t xml:space="preserve"> — 실제 환자는 반드시 N. Y 로 두면 서버가 연습 자료로 분류해 분석에서 빠집니다. 기본값이 Y 인 단말이 있으니 매번 봅니다.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측정 프로토콜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투석 환자 : </w:t>
            </w:r>
            <w:r>
              <w:rPr>
                <w:b/>
                <w:bCs/>
                <w:sz w:val="22"/>
                <w:szCs w:val="22"/>
              </w:rPr>
              <w:t xml:space="preserve">CKD 보행분석 → 투석 전 보행분석</w:t>
            </w:r>
            <w:r>
              <w:rPr>
                <w:sz w:val="22"/>
                <w:szCs w:val="22"/>
              </w:rPr>
              <w:t xml:space="preserve"> 또는 </w:t>
            </w:r>
            <w:r>
              <w:rPr>
                <w:b/>
                <w:bCs/>
                <w:sz w:val="22"/>
                <w:szCs w:val="22"/>
              </w:rPr>
              <w:t xml:space="preserve">투석 후 보행분석</w:t>
            </w:r>
            <w:r>
              <w:rPr>
                <w:sz w:val="22"/>
                <w:szCs w:val="22"/>
              </w:rPr>
              <w:t xml:space="preserve">. 알코올 환자 : </w:t>
            </w:r>
            <w:r>
              <w:rPr>
                <w:b/>
                <w:bCs/>
                <w:sz w:val="22"/>
                <w:szCs w:val="22"/>
              </w:rPr>
              <w:t xml:space="preserve">음주 보행분석 → 정상 보행 / 음주 보행 / 고글 보행</w:t>
            </w:r>
            <w:r>
              <w:rPr>
                <w:sz w:val="22"/>
                <w:szCs w:val="22"/>
              </w:rPr>
              <w:t xml:space="preserve"> 중 검사 조건. 일상 보행은 임상 입회가 아닙니다.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측정 구간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DEFAULT (지정된 직선 구간). 다른 값은 연구자가 지시할 때만.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보조 센서 설정 (1회성)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착용 위치 </w:t>
            </w:r>
            <w:r>
              <w:rPr>
                <w:b/>
                <w:bCs/>
                <w:sz w:val="22"/>
                <w:szCs w:val="22"/>
              </w:rPr>
              <w:t xml:space="preserve">손목</w:t>
            </w:r>
            <w:r>
              <w:rPr>
                <w:sz w:val="22"/>
                <w:szCs w:val="22"/>
              </w:rPr>
              <w:t xml:space="preserve"> → [연결] → 목록에서 라벨의 MAC 과 같은 센서를 고릅니다. 상태가 '연결됨' 이 되면 [적용].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>[적용] 을 누르면 화면 위에 </w:t>
      </w:r>
      <w:r>
        <w:rPr>
          <w:b/>
          <w:bCs/>
          <w:sz w:val="22"/>
          <w:szCs w:val="22"/>
        </w:rPr>
        <w:t xml:space="preserve">[코디네이터 설정 적용 중]</w:t>
      </w:r>
      <w:r>
        <w:rPr>
          <w:sz w:val="22"/>
          <w:szCs w:val="22"/>
        </w:rPr>
        <w:t xml:space="preserve"> 배너가 계속 보입니다. 배너를 누르면 설정 창이 다시 열리고, [취소(해제)] 를 누르면 풀립니다.</w:t>
      </w:r>
    </w:p>
    <w:tbl>
      <w:tblPr>
        <w:tblW w:type="dxa" w:w="88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400"/>
        <w:gridCol w:w="4400"/>
      </w:tblGrid>
      <w:tr>
        <w:tc>
          <w:p>
            <w:pPr>
              <w:jc w:val="center"/>
            </w:pPr>
            <w:r>
              <w:drawing>
                <wp:inline distT="0" distB="0" distL="0" distR="0">
                  <wp:extent cx="1905000" cy="401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B="0" distL="0" distR="0">
                  <wp:extent cx="1905000" cy="401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spacing w:after="120"/>
              <w:jc w:val="center"/>
            </w:pPr>
            <w:r>
              <w:rPr>
                <w:color w:val="8A94A6"/>
                <w:sz w:val="18"/>
                <w:szCs w:val="18"/>
              </w:rPr>
              <w:t xml:space="preserve">자물쇠 → 코디네이터 인증</w:t>
            </w:r>
          </w:p>
        </w:tc>
        <w:tc>
          <w:p>
            <w:pPr>
              <w:spacing w:after="120"/>
              <w:jc w:val="center"/>
            </w:pPr>
            <w:r>
              <w:rPr>
                <w:color w:val="8A94A6"/>
                <w:sz w:val="18"/>
                <w:szCs w:val="18"/>
              </w:rPr>
              <w:t xml:space="preserve">코디네이터 측정 설정 — 테스트 N · 프로토콜 · 보조 센서(손목)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투석 전·후는 프로토콜이 다릅니다. </w:t>
      </w:r>
      <w:r>
        <w:rPr>
          <w:sz w:val="22"/>
          <w:szCs w:val="22"/>
        </w:rPr>
        <w:t xml:space="preserve">투석 후 측정을 시작하기 전에 배너를 눌러 프로토콜을 '투석 후 보행분석' 으로 바꾸고 [적용] 합니다. 안 바꾸면 두 번 다 '투석 전' 으로 들어가 짝이 맞지 않습니다.</w:t>
      </w:r>
    </w:p>
    <w:p>
      <w:pPr>
        <w:pStyle w:val="Heading1"/>
        <w:spacing w:after="140" w:before="340"/>
      </w:pPr>
      <w:r>
        <w:t xml:space="preserve">4. 센서 연결과 라벨 대조</w:t>
      </w:r>
    </w:p>
    <w:p>
      <w:pPr>
        <w:spacing w:after="120" w:line="320"/>
      </w:pPr>
      <w:r>
        <w:rPr>
          <w:sz w:val="22"/>
          <w:szCs w:val="22"/>
        </w:rPr>
        <w:t xml:space="preserve">센서는 블루투스 이름이 전부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WT901BLE68</w:t>
      </w:r>
      <w:r>
        <w:rPr>
          <w:sz w:val="22"/>
          <w:szCs w:val="22"/>
        </w:rPr>
        <w:t xml:space="preserve"> 로 같습니다. 옆 사람 센서에 붙어도 앱은 경고하지 않습니다. 그래서 </w:t>
      </w:r>
      <w:r>
        <w:rPr>
          <w:b/>
          <w:bCs/>
          <w:sz w:val="22"/>
          <w:szCs w:val="22"/>
        </w:rPr>
        <w:t xml:space="preserve">연결할 때마다 앱의 MAC 과 라벨을 대조</w:t>
      </w:r>
      <w:r>
        <w:rPr>
          <w:sz w:val="22"/>
          <w:szCs w:val="22"/>
        </w:rPr>
        <w:t xml:space="preserve"> 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설정 화면(첫 화면) → 센서 착용 위치 [허리] → [연결]</w:t>
      </w:r>
    </w:p>
    <w:p>
      <w:pPr>
        <w:spacing w:after="120" w:line="320"/>
      </w:pPr>
      <w:r>
        <w:rPr>
          <w:sz w:val="22"/>
          <w:szCs w:val="22"/>
        </w:rPr>
        <w:t xml:space="preserve">허리 센서의 전원을 켜고 목록에서 고릅니다.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현재 연결: C8:5C:…</w:t>
      </w:r>
      <w:r>
        <w:rPr>
          <w:sz w:val="22"/>
          <w:szCs w:val="22"/>
        </w:rPr>
        <w:t xml:space="preserve"> 가 초록으로 뜨면 라벨 3줄의 주소와 같은지 봅니다. 다르면 [변경] 으로 다시 고릅니다.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손목 센서는 3장 2단계의 보조 센서 [연결] 로</w:t>
      </w:r>
    </w:p>
    <w:p>
      <w:pPr>
        <w:spacing w:after="120" w:line="320"/>
      </w:pPr>
      <w:r>
        <w:rPr>
          <w:sz w:val="22"/>
          <w:szCs w:val="22"/>
        </w:rPr>
        <w:t xml:space="preserve">같은 방법으로 라벨과 대조합니다. 두 대가 모두 '연결됨' 이어야 다음으로 갑니다.</w:t>
      </w:r>
    </w:p>
    <w:tbl>
      <w:tblPr>
        <w:tblW w:type="dxa" w:w="88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400"/>
        <w:gridCol w:w="4400"/>
      </w:tblGrid>
      <w:tr>
        <w:tc>
          <w:p>
            <w:pPr>
              <w:jc w:val="center"/>
            </w:pPr>
            <w:r>
              <w:drawing>
                <wp:inline distT="0" distB="0" distL="0" distR="0">
                  <wp:extent cx="1905000" cy="401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B="0" distL="0" distR="0">
                  <wp:extent cx="1905000" cy="401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spacing w:after="120"/>
              <w:jc w:val="center"/>
            </w:pPr>
            <w:r>
              <w:rPr>
                <w:color w:val="8A94A6"/>
                <w:sz w:val="18"/>
                <w:szCs w:val="18"/>
              </w:rPr>
              <w:t xml:space="preserve">센서 연결 설정 — 현재 연결 MAC · 연결/해제/변경 · 착용 위치</w:t>
            </w:r>
          </w:p>
        </w:tc>
        <w:tc>
          <w:p>
            <w:pPr>
              <w:spacing w:after="120"/>
              <w:jc w:val="center"/>
            </w:pPr>
            <w:r>
              <w:rPr>
                <w:color w:val="8A94A6"/>
                <w:sz w:val="18"/>
                <w:szCs w:val="18"/>
              </w:rPr>
              <w:t xml:space="preserve">측정 화면 — 센서 연결 대기 중 / [측정 시작]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대조 없이 측정 시작 금지. </w:t>
      </w:r>
      <w:r>
        <w:rPr>
          <w:sz w:val="22"/>
          <w:szCs w:val="22"/>
        </w:rPr>
        <w:t xml:space="preserve">주소가 다르면 자료는 정상으로 저장되지만 주인이 바뀝니다. 라벨 출력·세트 관리는 「IMU 센서 MAC 라벨 부착·배치 운용 매뉴얼」 을 따릅니다.</w:t>
      </w:r>
    </w:p>
    <w:p>
      <w:pPr>
        <w:pStyle w:val="Heading1"/>
        <w:spacing w:after="140" w:before="340"/>
      </w:pPr>
      <w:r>
        <w:t xml:space="preserve">5. 착용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000"/>
      </w:tblGrid>
      <w:tr>
        <w:trPr>
          <w:tblHeader/>
        </w:trPr>
        <w:tc>
          <w:tcPr>
            <w:tcW w:type="dxa" w:w="18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위치</w:t>
            </w:r>
          </w:p>
        </w:tc>
        <w:tc>
          <w:tcPr>
            <w:tcW w:type="dxa" w:w="70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방법</w:t>
            </w:r>
          </w:p>
        </w:tc>
      </w:tr>
      <w:t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허리 (W)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신축 밴드로 요추(허리띠 높이, 등 쪽 중앙)에 고정. 상면 X축 화살표가 위(머리 쪽), Z축이 몸 바깥쪽. 걷는 동안 미끄러지지 않되 저림이 없을 만큼.</w:t>
            </w:r>
          </w:p>
        </w:tc>
      </w:tr>
      <w:tr>
        <w:tc>
          <w:tcPr>
            <w:tcW w:type="dxa" w:w="1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손목 (H)</w:t>
            </w:r>
          </w:p>
        </w:tc>
        <w:tc>
          <w:tcPr>
            <w:tcW w:type="dxa" w:w="7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밴드로 손등 쪽 손목에 고정. 투석 환자는 투석 접근로(션트) 반대쪽 팔. 전·후 같은 손.</w:t>
            </w:r>
          </w:p>
        </w:tc>
      </w:tr>
      <w:t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정지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착용이 끝나면 대상자를 3초간 바로 선 자세로 세웁니다(영점 기준).</w:t>
            </w:r>
          </w:p>
        </w:tc>
      </w:tr>
    </w:tbl>
    <w:p>
      <w:pPr>
        <w:pStyle w:val="Heading1"/>
        <w:spacing w:after="140" w:before="340"/>
      </w:pPr>
      <w:r>
        <w:t xml:space="preserve">6. 측정 실행과 전송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확인 세 가지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상단 상태가 </w:t>
      </w:r>
      <w:r>
        <w:rPr>
          <w:b/>
          <w:bCs/>
          <w:sz w:val="22"/>
          <w:szCs w:val="22"/>
        </w:rPr>
        <w:t xml:space="preserve">연결됨</w:t>
      </w:r>
      <w:r>
        <w:rPr>
          <w:sz w:val="22"/>
          <w:szCs w:val="22"/>
        </w:rPr>
        <w:t xml:space="preserve"> 이고 괄호 안 주소가 라벨과 같다.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배너의 코디네이터 설정 — </w:t>
      </w:r>
      <w:r>
        <w:rPr>
          <w:b/>
          <w:bCs/>
          <w:sz w:val="22"/>
          <w:szCs w:val="22"/>
        </w:rPr>
        <w:t xml:space="preserve">테스트 N · 프로토콜(전/후) · 보조 센서 손목</w:t>
      </w:r>
      <w:r>
        <w:rPr>
          <w:sz w:val="22"/>
          <w:szCs w:val="22"/>
        </w:rPr>
        <w:t xml:space="preserve"> — 이 의도한 값이다.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대상자가 출발선에 서 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[측정 시작] 을 누릅니다</w:t>
      </w:r>
    </w:p>
    <w:p>
      <w:pPr>
        <w:spacing w:after="120" w:line="320"/>
      </w:pPr>
      <w:r>
        <w:rPr>
          <w:sz w:val="22"/>
          <w:szCs w:val="22"/>
        </w:rPr>
        <w:t xml:space="preserve">타이머가 돌고 가속도·각속도 숫자가 바뀝니다. 버튼이 </w:t>
      </w:r>
      <w:r>
        <w:rPr>
          <w:b/>
          <w:bCs/>
          <w:sz w:val="22"/>
          <w:szCs w:val="22"/>
        </w:rPr>
        <w:t xml:space="preserve">[측정 종료 (클릭 시 서버로 전송)]</w:t>
      </w:r>
      <w:r>
        <w:rPr>
          <w:sz w:val="22"/>
          <w:szCs w:val="22"/>
        </w:rPr>
        <w:t xml:space="preserve"> 로 바뀝니다. 최대 30분, 최소 30초.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대상자가 직선 구간을 평소 속도로 한 방향으로 걷습니다</w:t>
      </w:r>
    </w:p>
    <w:p>
      <w:pPr>
        <w:spacing w:after="120" w:line="320"/>
      </w:pPr>
      <w:r>
        <w:rPr>
          <w:sz w:val="22"/>
          <w:szCs w:val="22"/>
        </w:rPr>
        <w:t xml:space="preserve">담당자는 옆 또는 반보 뒤에서 동반합니다. 회전·정지·대화 없이. 도착선을 지날 때까지 종료를 누르지 않습니다.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도착선을 지나면 [측정 종료 (클릭 시 서버로 전송)]</w:t>
      </w:r>
    </w:p>
    <w:p>
      <w:pPr>
        <w:spacing w:after="120" w:line="320"/>
      </w:pPr>
      <w:r>
        <w:rPr>
          <w:sz w:val="22"/>
          <w:szCs w:val="22"/>
        </w:rPr>
        <w:t xml:space="preserve">자료가 서버로 올라가고 아래 '전송 상태' 가 완료로 바뀝니다. </w:t>
      </w:r>
      <w:r>
        <w:rPr>
          <w:b/>
          <w:bCs/>
          <w:sz w:val="22"/>
          <w:szCs w:val="22"/>
        </w:rPr>
        <w:t xml:space="preserve">30초 미만이면 저장되지 않습니다</w:t>
      </w:r>
      <w:r>
        <w:rPr>
          <w:sz w:val="22"/>
          <w:szCs w:val="22"/>
        </w:rPr>
        <w:t xml:space="preserve"> — 구간이 짧으면 왕복 없이 한 방향으로 한 번 더 걷게 해 30초를 넘깁니다.</w:t>
      </w:r>
    </w:p>
    <w:tbl>
      <w:tblPr>
        <w:tblW w:type="dxa" w:w="88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800"/>
      </w:tblGrid>
      <w:tr>
        <w:tc>
          <w:p>
            <w:pPr>
              <w:jc w:val="center"/>
            </w:pPr>
            <w:r>
              <w:drawing>
                <wp:inline distT="0" distB="0" distL="0" distR="0">
                  <wp:extent cx="2000250" cy="4219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421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spacing w:after="120"/>
              <w:jc w:val="center"/>
            </w:pPr>
            <w:r>
              <w:rPr>
                <w:color w:val="8A94A6"/>
                <w:sz w:val="18"/>
                <w:szCs w:val="18"/>
              </w:rPr>
              <w:t xml:space="preserve">수집 중 — 타이머 · 수집 샘플 · [측정 종료 (클릭 시 서버로 전송)] · 전송 상태</w:t>
            </w:r>
          </w:p>
        </w:tc>
      </w:tr>
    </w:tbl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5  </w:t>
      </w:r>
      <w:r>
        <w:rPr>
          <w:b/>
          <w:bCs/>
          <w:sz w:val="23"/>
          <w:szCs w:val="23"/>
        </w:rPr>
        <w:t xml:space="preserve">  투석 환자는 투석 후에 같은 절차를 한 번 더</w:t>
      </w:r>
    </w:p>
    <w:p>
      <w:pPr>
        <w:spacing w:after="120" w:line="320"/>
      </w:pPr>
      <w:r>
        <w:rPr>
          <w:sz w:val="22"/>
          <w:szCs w:val="22"/>
        </w:rPr>
        <w:t xml:space="preserve">배너 → 프로토콜을 '투석 후 보행분석' 으로 → [적용] → 4·5·6장 그대로. 같은 세트, 같은 손, 같은 구간, 같은 안내문.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중단 기준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대상자가 어지러움·통증·호흡곤란을 호소하면 즉시 멈추고 앉힙니다. 그 회차는 다시 재지 않습니다.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센서가 떨어지거나 연결이 끊기면 종료하지 말고 앱을 확인한 뒤, 다시 착용·연결하고 처음부터 다시 잽니다.</w:t>
      </w:r>
    </w:p>
    <w:p>
      <w:pPr>
        <w:pStyle w:val="Heading1"/>
        <w:spacing w:after="140" w:before="340"/>
      </w:pPr>
      <w:r>
        <w:t xml:space="preserve">7. 전송 확인 — 미전송 0건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앱 첫 화면 오른쪽 위 [미전송 데이터] 건수를 봅니다</w:t>
      </w:r>
    </w:p>
    <w:p>
      <w:pPr>
        <w:spacing w:after="120" w:line="320"/>
      </w:pPr>
      <w:r>
        <w:rPr>
          <w:sz w:val="22"/>
          <w:szCs w:val="22"/>
        </w:rPr>
        <w:t xml:space="preserve">0건이면 끝. 0건이 아니면 옆의 </w:t>
      </w:r>
      <w:r>
        <w:rPr>
          <w:b/>
          <w:bCs/>
          <w:sz w:val="22"/>
          <w:szCs w:val="22"/>
        </w:rPr>
        <w:t xml:space="preserve">업로드 아이콘</w:t>
      </w:r>
      <w:r>
        <w:rPr>
          <w:sz w:val="22"/>
          <w:szCs w:val="22"/>
        </w:rPr>
        <w:t xml:space="preserve"> 을 눌러 수동 전송합니다. 네트워크가 없으면 단말에 임시 보관됐다가 연결이 살아나면 보낼 수 있습니다.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당일 업무 종료 전 다시 0건을 확인한 뒤 로그아웃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미전송 상태로 로그아웃하거나 앱을 지우면 자료가 사라집니다. </w:t>
      </w:r>
      <w:r>
        <w:rPr>
          <w:sz w:val="22"/>
          <w:szCs w:val="22"/>
        </w:rPr>
        <w:t xml:space="preserve">0건을 보고 나서 로그아웃합니다.</w:t>
      </w:r>
    </w:p>
    <w:p>
      <w:pPr>
        <w:pStyle w:val="Heading1"/>
        <w:spacing w:after="140" w:before="340"/>
      </w:pPr>
      <w:r>
        <w:t xml:space="preserve">8. 서버에 제대로 들어왔는지 확인 (당일 확인 페이지)</w:t>
      </w:r>
    </w:p>
    <w:p>
      <w:pPr>
        <w:spacing w:after="120" w:line="320"/>
      </w:pPr>
      <w:r>
        <w:rPr>
          <w:sz w:val="22"/>
          <w:szCs w:val="22"/>
        </w:rPr>
        <w:t xml:space="preserve">담당자 PC 나 휴대폰 브라우저에서 아래 주소를 엽니다. 뒤의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k=</w:t>
      </w:r>
      <w:r>
        <w:rPr>
          <w:sz w:val="22"/>
          <w:szCs w:val="22"/>
        </w:rPr>
        <w:t xml:space="preserve"> 접근키는 담당자에게 따로 드립니다 — 이 문서에는 적지 않습니다.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200"/>
      </w:tblGrid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춘천성심병원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https://drkipper.kr/gait/today?site=CHSH&amp;k=접근키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원주세브란스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https://drkipper.kr/gait/today?site=WJSEV&amp;k=접근키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같은 주소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healthbridge.kr 로도 열립니다 : </w:t>
            </w: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https://www.healthbridge.kr/gait/today?site=CHSH&amp;k=접근키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다른 날짜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&amp;d=2026-09-14</w:t>
            </w:r>
            <w:r>
              <w:rPr>
                <w:sz w:val="22"/>
                <w:szCs w:val="22"/>
              </w:rPr>
              <w:t xml:space="preserve"> 를 덧붙이면 그날 것을 봅니다.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>페이지에는 오늘 올라온 세션이 환자별로 나오고, 세션마다 구분(투석 전/후), 길이, 표본 수, 센서(손목·허리), 판정이 보입니다.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200"/>
      </w:tblGrid>
      <w:tr>
        <w:trPr>
          <w:tblHeader/>
        </w:trPr>
        <w:tc>
          <w:tcPr>
            <w:tcW w:type="dxa" w:w="2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표시</w:t>
            </w:r>
          </w:p>
        </w:tc>
        <w:tc>
          <w:tcPr>
            <w:tcW w:type="dxa" w:w="6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뜻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정상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테스트 데이터가 아니고, 읽기가 있고, 5초·5Hz 이상. 원시 신호로 쓸 수 있는 세션.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테스트 데이터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측정 설정의 '테스트 데이터 여부' 가 Y 였던 것. 분석에서 빠집니다 → 설정을 N 으로 고치고 다시 잽니다.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읽기 없음 · 표본 0 · 5초 미만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전송이 잘렸거나 너무 짧게 잰 것. 다시 잽니다.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손목 없음 / 허리 없음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그 시점에 센서 한 대만 들어온 것. 보조 센서가 연결·적용됐는지 보고 다시 잽니다.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후 미수집 / 전 없음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투석 전·후 중 한쪽만 있는 것. 남은 쪽을 재거나, 프로토콜을 잘못 고른 것이면 운영지원콜센터에 알립니다.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회차 완성 k/m 명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위 표 머리의 요약 — 투석 전·후 × 손목·허리가 모두 갖춰진 환자 수. 퇴근 전 이 수가 오늘 잰 인원과 같아야 합니다.</w:t>
            </w:r>
          </w:p>
        </w:tc>
      </w:tr>
    </w:tbl>
    <w:p>
      <w:pPr>
        <w:pBdr>
          <w:left w:val="single" w:color="1D9E75" w:sz="14"/>
        </w:pBdr>
        <w:shd w:fill="EAF4EC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잘못 들어간 세션(테스트 Y, 프로토콜 오류, 주인 바뀜)은 현장에서 지울 수 없습니다. 날짜·환자·시각을 적어 운영지원콜센터로 알려 주면 서버에서 정리합니다.</w:t>
      </w:r>
    </w:p>
    <w:p>
      <w:pPr>
        <w:pStyle w:val="Heading1"/>
        <w:spacing w:after="140" w:before="340"/>
      </w:pPr>
      <w:r>
        <w:t xml:space="preserve">9. 마무리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센서 전원 끄기 → 알코올 솜으로 닦기 → 세트 파우치에 W·H 함께 → 충전.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기기 관리 기록(누가·언제·어느 세트)을 남깁니다. 대여 기기는 HEALTH-VAULT 기기 관리 화면에 반납 처리.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sz w:val="22"/>
          <w:szCs w:val="22"/>
        </w:rPr>
        <w:t xml:space="preserve">앱은 [미전송 데이터] 0건 확인 후 로그아웃.</w:t>
      </w:r>
    </w:p>
    <w:p>
      <w:pPr>
        <w:pStyle w:val="Heading1"/>
        <w:spacing w:after="140" w:before="340"/>
      </w:pPr>
      <w:r>
        <w:t xml:space="preserve">10. 이럴 때는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5900"/>
      </w:tblGrid>
      <w:tr>
        <w:trPr>
          <w:tblHeader/>
        </w:trPr>
        <w:tc>
          <w:tcPr>
            <w:tcW w:type="dxa" w:w="2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상황</w:t>
            </w:r>
          </w:p>
        </w:tc>
        <w:tc>
          <w:tcPr>
            <w:tcW w:type="dxa" w:w="5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할 일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센서가 목록에 안 보인다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전원 LED 확인 → 단말 블루투스 끄고 켜기 → 앱 [변경] 으로 다시 검색. 그래도 없으면 다른 세트로 바꾸고 관리 기록에 적습니다.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연결됐다가 끊긴다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배터리 부족이 대부분입니다. 충전된 세트로 교체. 단말과 센서 사이 3m 이내.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[측정 시작] 이 눌리지 않는다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센서가 '연결 대기 중' 입니다. 4장으로 돌아가 연결합니다.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종료했는데 '저장되지 않았다' 고 뜬다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30초 미만입니다. 다시 잽니다.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미전송이 줄지 않는다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네트워크를 확인하고 업로드 아이콘을 다시 누릅니다. 계속 남으면 앱을 지우지 말고 운영지원콜센터에.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확인 페이지에 환자가 안 보인다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미전송이 남았거나, 앱 로그인 계정이 다른 병원 것입니다. 앱 첫 화면 사용자 ID 를 확인합니다.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확인 페이지가 '접근 키가 필요합니다' 라고 한다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주소 뒤 k= 값이 빠졌거나 틀렸습니다. 담당자에게 받은 주소 전체를 그대로 붙여 넣습니다.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테스트 Y 로 잰 것을 알았다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설정을 N 으로 바꾸고 다시 잽니다. 잘못 들어간 것은 운영지원콜센터가 정리합니다.</w:t>
            </w:r>
          </w:p>
        </w:tc>
      </w:tr>
    </w:tbl>
    <w:p>
      <w:pPr>
        <w:pStyle w:val="Heading1"/>
        <w:spacing w:after="140" w:before="340"/>
      </w:pPr>
      <w:r>
        <w:t xml:space="preserve">11. 문의처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00"/>
      </w:tblGrid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운영지원콜센터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02-452-0905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이메일</w:t>
            </w:r>
          </w:p>
        </w:tc>
        <w:tc>
          <w:tcPr>
            <w:tcW w:type="dxa" w:w="6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mail@healthbridge.kr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프로그램 안에서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HEALTH-VAULT 마이페이지 → </w:t>
            </w:r>
            <w:r>
              <w:rPr>
                <w:b/>
                <w:bCs/>
                <w:sz w:val="22"/>
                <w:szCs w:val="22"/>
              </w:rPr>
              <w:t xml:space="preserve">개선요청·장애신고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관련 문서</w:t>
            </w:r>
          </w:p>
        </w:tc>
        <w:tc>
          <w:tcPr>
            <w:tcW w:type="dxa" w:w="6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IMU 센서 사용자 설명서 (한림대 V1.2 · 원주세브란스 v1.4) · IMU 센서 MAC 라벨 부착·배치 운용 매뉴얼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운영사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주식회사 헬스브릿지 (HEALTH BRIDGE Co.,Ltd.)</w:t>
            </w:r>
          </w:p>
        </w:tc>
      </w:tr>
    </w:tbl>
    <w:sectPr>
      <w:pgSz w:w="11906" w:h="16838" w:orient="portrait"/>
      <w:pgMar w:top="11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맑은 고딕" w:cs="맑은 고딕" w:eastAsia="맑은 고딕" w:hAnsi="맑은 고딕"/>
      <w:b/>
      <w:bCs/>
      <w:color w:val="2F5496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e46d0be433375ff8aecc4b8738a4b3cc3c41518.png"/><Relationship Id="rId8" Type="http://schemas.openxmlformats.org/officeDocument/2006/relationships/image" Target="media/38d4c1225d4a7727c386921f0c438fd3f9dd6ca8.png"/><Relationship Id="rId9" Type="http://schemas.openxmlformats.org/officeDocument/2006/relationships/image" Target="media/8d42d5a78eed18fc246f90fbdb0106c0dcea2600.png"/><Relationship Id="rId10" Type="http://schemas.openxmlformats.org/officeDocument/2006/relationships/image" Target="media/ba1dce92aabf6550fb568b6474f3ab5242b91a48.png"/><Relationship Id="rId11" Type="http://schemas.openxmlformats.org/officeDocument/2006/relationships/image" Target="media/7c9629bb146f8c97e57da6de8510781ba688de7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2026-09-14T05:39:44.551Z</dcterms:created>
  <dcterms:modified xsi:type="dcterms:W3CDTF">2026-09-14T05:39:44.552Z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